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D4BC18" w14:textId="156A575F" w:rsidR="000957A2" w:rsidRDefault="0093521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>
        <w:rPr>
          <w:color w:val="000000"/>
        </w:rPr>
        <w:t xml:space="preserve">   </w:t>
      </w:r>
    </w:p>
    <w:p w14:paraId="4A40B45E" w14:textId="77777777" w:rsidR="000957A2" w:rsidRDefault="0093521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32A99D33" wp14:editId="30007011">
            <wp:simplePos x="0" y="0"/>
            <wp:positionH relativeFrom="column">
              <wp:posOffset>1390650</wp:posOffset>
            </wp:positionH>
            <wp:positionV relativeFrom="paragraph">
              <wp:posOffset>19050</wp:posOffset>
            </wp:positionV>
            <wp:extent cx="3685215" cy="800416"/>
            <wp:effectExtent l="0" t="0" r="0" b="0"/>
            <wp:wrapTopAndBottom distT="0" distB="0"/>
            <wp:docPr id="2" name="image2.jpg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image1.jpg"/>
                    <pic:cNvPicPr preferRelativeResize="0"/>
                  </pic:nvPicPr>
                  <pic:blipFill>
                    <a:blip r:embed="rId7"/>
                    <a:srcRect l="13717" t="47488" r="14658" b="32490"/>
                    <a:stretch>
                      <a:fillRect/>
                    </a:stretch>
                  </pic:blipFill>
                  <pic:spPr>
                    <a:xfrm>
                      <a:off x="0" y="0"/>
                      <a:ext cx="3685215" cy="8004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545736" w14:textId="7FFFDA65" w:rsidR="000957A2" w:rsidRDefault="0093521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Базовые расценки на рекламу на 202</w:t>
      </w:r>
      <w:r w:rsidR="00385290">
        <w:rPr>
          <w:rFonts w:ascii="Arial" w:eastAsia="Arial" w:hAnsi="Arial" w:cs="Arial"/>
          <w:b/>
          <w:color w:val="000000"/>
          <w:sz w:val="20"/>
          <w:szCs w:val="20"/>
        </w:rPr>
        <w:t>6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год*</w:t>
      </w:r>
    </w:p>
    <w:p w14:paraId="51A27D05" w14:textId="77777777" w:rsidR="000957A2" w:rsidRDefault="000957A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1A310D1" w14:textId="462783D5" w:rsidR="000957A2" w:rsidRDefault="0093521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► 1/1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страницы                   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 w:rsidR="00385290">
        <w:rPr>
          <w:rFonts w:ascii="Arial" w:eastAsia="Arial" w:hAnsi="Arial" w:cs="Arial"/>
          <w:color w:val="000000"/>
          <w:sz w:val="20"/>
          <w:szCs w:val="20"/>
        </w:rPr>
        <w:t>700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 000 руб.  </w:t>
      </w:r>
    </w:p>
    <w:p w14:paraId="47C90043" w14:textId="386119CE" w:rsidR="000957A2" w:rsidRDefault="0093521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1/1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страницы в 1ой трети   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 w:rsidR="00385290">
        <w:rPr>
          <w:rFonts w:ascii="Arial" w:eastAsia="Arial" w:hAnsi="Arial" w:cs="Arial"/>
          <w:color w:val="000000"/>
          <w:sz w:val="20"/>
          <w:szCs w:val="20"/>
        </w:rPr>
        <w:t>72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0 000 руб.  </w:t>
      </w:r>
    </w:p>
    <w:p w14:paraId="051BD81F" w14:textId="0FEAEFF7" w:rsidR="000957A2" w:rsidRDefault="0093521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1/2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страницы                         </w:t>
      </w:r>
      <w:r>
        <w:rPr>
          <w:rFonts w:ascii="Arial" w:eastAsia="Arial" w:hAnsi="Arial" w:cs="Arial"/>
          <w:color w:val="000000"/>
          <w:sz w:val="20"/>
          <w:szCs w:val="20"/>
        </w:rPr>
        <w:tab/>
        <w:t>4</w:t>
      </w:r>
      <w:r w:rsidR="00385290"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0 000 руб.  </w:t>
      </w:r>
    </w:p>
    <w:p w14:paraId="183EBF35" w14:textId="21E34007" w:rsidR="000957A2" w:rsidRDefault="0093521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1/3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страницы                         </w:t>
      </w:r>
      <w:r>
        <w:rPr>
          <w:rFonts w:ascii="Arial" w:eastAsia="Arial" w:hAnsi="Arial" w:cs="Arial"/>
          <w:color w:val="000000"/>
          <w:sz w:val="20"/>
          <w:szCs w:val="20"/>
        </w:rPr>
        <w:tab/>
        <w:t>3</w:t>
      </w:r>
      <w:r w:rsidR="00385290">
        <w:rPr>
          <w:rFonts w:ascii="Arial" w:eastAsia="Arial" w:hAnsi="Arial" w:cs="Arial"/>
          <w:color w:val="000000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0 000 руб.  </w:t>
      </w:r>
    </w:p>
    <w:p w14:paraId="3A3A1298" w14:textId="1B958D5A" w:rsidR="000957A2" w:rsidRDefault="0093521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1/4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страницы                          </w:t>
      </w:r>
      <w:r>
        <w:rPr>
          <w:rFonts w:ascii="Arial" w:eastAsia="Arial" w:hAnsi="Arial" w:cs="Arial"/>
          <w:color w:val="000000"/>
          <w:sz w:val="20"/>
          <w:szCs w:val="20"/>
        </w:rPr>
        <w:tab/>
        <w:t>3</w:t>
      </w:r>
      <w:r w:rsidR="00385290"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0 000 руб.  </w:t>
      </w:r>
    </w:p>
    <w:p w14:paraId="60E82FDA" w14:textId="1E662A30" w:rsidR="000957A2" w:rsidRDefault="0093521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1/64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(колонтитулы / лого)        2</w:t>
      </w:r>
      <w:r w:rsidR="00385290">
        <w:rPr>
          <w:rFonts w:ascii="Arial" w:eastAsia="Arial" w:hAnsi="Arial" w:cs="Arial"/>
          <w:color w:val="000000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0 000 руб.   </w:t>
      </w:r>
    </w:p>
    <w:p w14:paraId="4680A7D8" w14:textId="77777777" w:rsidR="000957A2" w:rsidRDefault="0093521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► 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Спецпозиции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1/1 с рубрикой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0B3E7A7" w14:textId="0A7A02A5" w:rsidR="000957A2" w:rsidRDefault="0093521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Письмо главного редактора,  Содержание,  Письма Читателей,  Вопросы и ответы,  Экспонат,  События  </w:t>
      </w:r>
      <w:r>
        <w:rPr>
          <w:rFonts w:ascii="Arial" w:eastAsia="Arial" w:hAnsi="Arial" w:cs="Arial"/>
          <w:color w:val="000000"/>
          <w:sz w:val="20"/>
          <w:szCs w:val="20"/>
        </w:rPr>
        <w:t>7</w:t>
      </w:r>
      <w:r w:rsidR="00385290">
        <w:rPr>
          <w:rFonts w:ascii="Arial" w:eastAsia="Arial" w:hAnsi="Arial" w:cs="Arial"/>
          <w:color w:val="000000"/>
          <w:sz w:val="20"/>
          <w:szCs w:val="20"/>
        </w:rPr>
        <w:t>8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0 000 руб. </w:t>
      </w:r>
    </w:p>
    <w:p w14:paraId="20CAD7DF" w14:textId="4FB3565B" w:rsidR="000957A2" w:rsidRDefault="0093521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►  </w:t>
      </w:r>
      <w:r>
        <w:rPr>
          <w:rFonts w:ascii="Arial" w:eastAsia="Arial" w:hAnsi="Arial" w:cs="Arial"/>
          <w:b/>
          <w:color w:val="000000"/>
          <w:sz w:val="20"/>
          <w:szCs w:val="20"/>
        </w:rPr>
        <w:t>2я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страница обложки      </w:t>
      </w:r>
      <w:r>
        <w:rPr>
          <w:rFonts w:ascii="Arial" w:eastAsia="Arial" w:hAnsi="Arial" w:cs="Arial"/>
          <w:color w:val="000000"/>
          <w:sz w:val="20"/>
          <w:szCs w:val="20"/>
        </w:rPr>
        <w:tab/>
        <w:t>8</w:t>
      </w:r>
      <w:r w:rsidR="00385290">
        <w:rPr>
          <w:rFonts w:ascii="Arial" w:eastAsia="Arial" w:hAnsi="Arial" w:cs="Arial"/>
          <w:color w:val="000000"/>
          <w:sz w:val="20"/>
          <w:szCs w:val="20"/>
        </w:rPr>
        <w:t>9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0 000 руб.  </w:t>
      </w:r>
    </w:p>
    <w:p w14:paraId="20C85690" w14:textId="063DDE56" w:rsidR="000957A2" w:rsidRDefault="0093521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3я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страница обложки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8</w:t>
      </w:r>
      <w:r w:rsidR="00385290">
        <w:rPr>
          <w:rFonts w:ascii="Arial" w:eastAsia="Arial" w:hAnsi="Arial" w:cs="Arial"/>
          <w:color w:val="000000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0 000 руб.  </w:t>
      </w:r>
    </w:p>
    <w:p w14:paraId="40AD8FE7" w14:textId="43CEB002" w:rsidR="000957A2" w:rsidRDefault="0093521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4я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страница обложки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 w:rsidR="00385290">
        <w:rPr>
          <w:rFonts w:ascii="Arial" w:eastAsia="Arial" w:hAnsi="Arial" w:cs="Arial"/>
          <w:color w:val="000000"/>
          <w:sz w:val="20"/>
          <w:szCs w:val="20"/>
        </w:rPr>
        <w:t>1 00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0 000 руб.  </w:t>
      </w:r>
    </w:p>
    <w:p w14:paraId="5D767698" w14:textId="77777777" w:rsidR="000957A2" w:rsidRDefault="0093521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►  </w:t>
      </w:r>
      <w:r>
        <w:rPr>
          <w:rFonts w:ascii="Arial" w:eastAsia="Arial" w:hAnsi="Arial" w:cs="Arial"/>
          <w:b/>
          <w:color w:val="000000"/>
          <w:sz w:val="20"/>
          <w:szCs w:val="20"/>
        </w:rPr>
        <w:t>Разворотные позиции</w:t>
      </w:r>
    </w:p>
    <w:p w14:paraId="24B091B8" w14:textId="09CDD2F1" w:rsidR="000957A2" w:rsidRDefault="0093521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Первый разворот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1 </w:t>
      </w:r>
      <w:r w:rsidR="00385290">
        <w:rPr>
          <w:rFonts w:ascii="Arial" w:eastAsia="Arial" w:hAnsi="Arial" w:cs="Arial"/>
          <w:color w:val="000000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00 000 руб.   </w:t>
      </w:r>
    </w:p>
    <w:p w14:paraId="24D2F3EC" w14:textId="12988902" w:rsidR="000957A2" w:rsidRDefault="0093521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Обычный разворот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1 </w:t>
      </w:r>
      <w:r w:rsidR="00385290">
        <w:rPr>
          <w:rFonts w:ascii="Arial" w:eastAsia="Arial" w:hAnsi="Arial" w:cs="Arial"/>
          <w:color w:val="000000"/>
          <w:sz w:val="20"/>
          <w:szCs w:val="20"/>
        </w:rPr>
        <w:t>4</w:t>
      </w:r>
      <w:r w:rsidR="00ED0242">
        <w:rPr>
          <w:rFonts w:ascii="Arial" w:eastAsia="Arial" w:hAnsi="Arial" w:cs="Arial"/>
          <w:color w:val="000000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0 000 руб.   </w:t>
      </w:r>
    </w:p>
    <w:p w14:paraId="4BE4616D" w14:textId="4A31F383" w:rsidR="000957A2" w:rsidRDefault="0093521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Разворот в 1ой трети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1 </w:t>
      </w:r>
      <w:r w:rsidR="00385290">
        <w:rPr>
          <w:rFonts w:ascii="Arial" w:eastAsia="Arial" w:hAnsi="Arial" w:cs="Arial"/>
          <w:color w:val="000000"/>
          <w:sz w:val="20"/>
          <w:szCs w:val="20"/>
        </w:rPr>
        <w:t>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00 000 руб.  </w:t>
      </w:r>
    </w:p>
    <w:p w14:paraId="137A7163" w14:textId="58A6EE8A" w:rsidR="000957A2" w:rsidRDefault="0093521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Обложечный гейт-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фолдер</w:t>
      </w:r>
      <w:proofErr w:type="spellEnd"/>
      <w:r w:rsidR="001C6121">
        <w:rPr>
          <w:rFonts w:ascii="Arial" w:eastAsia="Arial" w:hAnsi="Arial" w:cs="Arial"/>
          <w:color w:val="000000"/>
          <w:sz w:val="20"/>
          <w:szCs w:val="20"/>
        </w:rPr>
        <w:t xml:space="preserve">  (</w:t>
      </w:r>
      <w:r w:rsidR="001C6121" w:rsidRPr="00207A32">
        <w:rPr>
          <w:rFonts w:ascii="Arial" w:hAnsi="Arial" w:cs="Arial"/>
          <w:sz w:val="20"/>
          <w:szCs w:val="20"/>
        </w:rPr>
        <w:t>клапан наверх</w:t>
      </w:r>
      <w:r w:rsidR="001C6121">
        <w:rPr>
          <w:rFonts w:ascii="Arial" w:hAnsi="Arial" w:cs="Arial"/>
          <w:sz w:val="20"/>
          <w:szCs w:val="20"/>
        </w:rPr>
        <w:t>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1 </w:t>
      </w:r>
      <w:r w:rsidR="00385290">
        <w:rPr>
          <w:rFonts w:ascii="Arial" w:eastAsia="Arial" w:hAnsi="Arial" w:cs="Arial"/>
          <w:color w:val="000000"/>
          <w:sz w:val="20"/>
          <w:szCs w:val="20"/>
        </w:rPr>
        <w:t>7</w:t>
      </w:r>
      <w:r w:rsidR="00ED0242">
        <w:rPr>
          <w:rFonts w:ascii="Arial" w:eastAsia="Arial" w:hAnsi="Arial" w:cs="Arial"/>
          <w:color w:val="000000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0 000 руб. </w:t>
      </w:r>
    </w:p>
    <w:p w14:paraId="5B5C8DD3" w14:textId="1ED0D998" w:rsidR="000957A2" w:rsidRDefault="0093521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Ad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insert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2 х 1/1                              1 </w:t>
      </w:r>
      <w:r w:rsidR="00ED0242">
        <w:rPr>
          <w:rFonts w:ascii="Arial" w:eastAsia="Arial" w:hAnsi="Arial" w:cs="Arial"/>
          <w:color w:val="000000"/>
          <w:sz w:val="20"/>
          <w:szCs w:val="20"/>
        </w:rPr>
        <w:t>4</w:t>
      </w:r>
      <w:r w:rsidR="00385290">
        <w:rPr>
          <w:rFonts w:ascii="Arial" w:eastAsia="Arial" w:hAnsi="Arial" w:cs="Arial"/>
          <w:color w:val="000000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0 000 руб. </w:t>
      </w:r>
    </w:p>
    <w:p w14:paraId="08B9AD99" w14:textId="65A8B378" w:rsidR="000957A2" w:rsidRDefault="0093521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Стоимость производства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инсёртов</w:t>
      </w:r>
      <w:proofErr w:type="spellEnd"/>
      <w:r w:rsidR="00ED0242">
        <w:rPr>
          <w:rFonts w:ascii="Arial" w:eastAsia="Arial" w:hAnsi="Arial" w:cs="Arial"/>
          <w:color w:val="000000"/>
          <w:sz w:val="16"/>
          <w:szCs w:val="16"/>
        </w:rPr>
        <w:t xml:space="preserve"> и гейт-</w:t>
      </w:r>
      <w:proofErr w:type="spellStart"/>
      <w:r w:rsidR="00ED0242">
        <w:rPr>
          <w:rFonts w:ascii="Arial" w:eastAsia="Arial" w:hAnsi="Arial" w:cs="Arial"/>
          <w:color w:val="000000"/>
          <w:sz w:val="16"/>
          <w:szCs w:val="16"/>
        </w:rPr>
        <w:t>фолдеров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: по запросу</w:t>
      </w:r>
    </w:p>
    <w:p w14:paraId="5645872B" w14:textId="77777777" w:rsidR="000957A2" w:rsidRDefault="000957A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445F6C7D" w14:textId="0A60824A" w:rsidR="000957A2" w:rsidRDefault="0093521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► *Расценки не включают НДС </w:t>
      </w:r>
      <w:r>
        <w:rPr>
          <w:rFonts w:ascii="Arial" w:eastAsia="Arial" w:hAnsi="Arial" w:cs="Arial"/>
          <w:b/>
          <w:color w:val="000000"/>
          <w:sz w:val="20"/>
          <w:szCs w:val="20"/>
        </w:rPr>
        <w:t>2</w:t>
      </w:r>
      <w:r w:rsidR="006D491B">
        <w:rPr>
          <w:rFonts w:ascii="Arial" w:eastAsia="Arial" w:hAnsi="Arial" w:cs="Arial"/>
          <w:b/>
          <w:color w:val="000000"/>
          <w:sz w:val="20"/>
          <w:szCs w:val="20"/>
        </w:rPr>
        <w:t>2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%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 </w:t>
      </w:r>
    </w:p>
    <w:p w14:paraId="1BD1D885" w14:textId="77777777" w:rsidR="000957A2" w:rsidRDefault="0093521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► 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Скидка для рекламных агентств: </w:t>
      </w:r>
      <w:r>
        <w:rPr>
          <w:rFonts w:ascii="Arial" w:eastAsia="Arial" w:hAnsi="Arial" w:cs="Arial"/>
          <w:b/>
          <w:color w:val="000000"/>
          <w:sz w:val="20"/>
          <w:szCs w:val="20"/>
        </w:rPr>
        <w:t>10%</w:t>
      </w:r>
    </w:p>
    <w:p w14:paraId="5C6C2960" w14:textId="77777777" w:rsidR="000957A2" w:rsidRDefault="0093521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►  Наценка за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спецпозиционирование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15%    </w:t>
      </w:r>
    </w:p>
    <w:p w14:paraId="3C7C3785" w14:textId="0A7F5273" w:rsidR="000957A2" w:rsidRDefault="0093521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► 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Производство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адверториал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>
        <w:rPr>
          <w:rFonts w:ascii="Arial" w:eastAsia="Arial" w:hAnsi="Arial" w:cs="Arial"/>
          <w:b/>
          <w:color w:val="000000"/>
          <w:sz w:val="20"/>
          <w:szCs w:val="20"/>
        </w:rPr>
        <w:t>1</w:t>
      </w:r>
      <w:r w:rsidR="005D622D">
        <w:rPr>
          <w:rFonts w:ascii="Arial" w:eastAsia="Arial" w:hAnsi="Arial" w:cs="Arial"/>
          <w:b/>
          <w:color w:val="000000"/>
          <w:sz w:val="20"/>
          <w:szCs w:val="20"/>
        </w:rPr>
        <w:t>5</w:t>
      </w:r>
      <w:r>
        <w:rPr>
          <w:rFonts w:ascii="Arial" w:eastAsia="Arial" w:hAnsi="Arial" w:cs="Arial"/>
          <w:b/>
          <w:color w:val="000000"/>
          <w:sz w:val="20"/>
          <w:szCs w:val="20"/>
        </w:rPr>
        <w:t>%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от базовой рекламной стоимости</w:t>
      </w:r>
    </w:p>
    <w:p w14:paraId="046AB586" w14:textId="77777777" w:rsidR="000957A2" w:rsidRDefault="000957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p w14:paraId="0CC27EBE" w14:textId="77777777" w:rsidR="000957A2" w:rsidRDefault="0093521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</w:t>
      </w:r>
    </w:p>
    <w:sectPr w:rsidR="000957A2">
      <w:headerReference w:type="default" r:id="rId8"/>
      <w:footerReference w:type="default" r:id="rId9"/>
      <w:pgSz w:w="11900" w:h="16840"/>
      <w:pgMar w:top="540" w:right="386" w:bottom="1134" w:left="540" w:header="283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139E0" w14:textId="77777777" w:rsidR="00DA2107" w:rsidRDefault="00DA2107">
      <w:r>
        <w:separator/>
      </w:r>
    </w:p>
  </w:endnote>
  <w:endnote w:type="continuationSeparator" w:id="0">
    <w:p w14:paraId="339795BB" w14:textId="77777777" w:rsidR="00DA2107" w:rsidRDefault="00DA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10AF" w14:textId="77777777" w:rsidR="000957A2" w:rsidRDefault="000957A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F257F" w14:textId="77777777" w:rsidR="00DA2107" w:rsidRDefault="00DA2107">
      <w:r>
        <w:separator/>
      </w:r>
    </w:p>
  </w:footnote>
  <w:footnote w:type="continuationSeparator" w:id="0">
    <w:p w14:paraId="4CD972E1" w14:textId="77777777" w:rsidR="00DA2107" w:rsidRDefault="00DA2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B598" w14:textId="77777777" w:rsidR="000957A2" w:rsidRDefault="000957A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A2"/>
    <w:rsid w:val="000957A2"/>
    <w:rsid w:val="001C6121"/>
    <w:rsid w:val="00385290"/>
    <w:rsid w:val="00544611"/>
    <w:rsid w:val="005D622D"/>
    <w:rsid w:val="006D491B"/>
    <w:rsid w:val="008F34EE"/>
    <w:rsid w:val="00935218"/>
    <w:rsid w:val="00B10D52"/>
    <w:rsid w:val="00D72998"/>
    <w:rsid w:val="00DA2107"/>
    <w:rsid w:val="00E0221D"/>
    <w:rsid w:val="00E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D41F"/>
  <w15:docId w15:val="{C4E7CC85-678A-40C1-B415-588CFD03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5446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44rpJ8+1Z9RtI1wgNV/noB7haQ==">CgMxLjA4AHIhMU02aE5lUWl5NkZSaG5wbFFLN19wdEhpTjJ2TUJYaU9n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Independent Media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Kadykova</dc:creator>
  <cp:lastModifiedBy>Svetlana Kadykova</cp:lastModifiedBy>
  <cp:revision>12</cp:revision>
  <dcterms:created xsi:type="dcterms:W3CDTF">2025-10-30T09:59:00Z</dcterms:created>
  <dcterms:modified xsi:type="dcterms:W3CDTF">2025-10-30T10:06:00Z</dcterms:modified>
</cp:coreProperties>
</file>